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F2D" w:rsidRDefault="001006EE" w:rsidP="001006E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Last semester, the focus of my research proposal was the effectiveness of programs geared towards first-generation students in correlation with their academic success. For this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internship experience, I knew I wanted to work in an area that I am passionate about. Due to this I selected a tutorial assistant position within the Student Athletic Academic Services department. Within my job responsibilities I am required to have individual tutoring sessions with student athletes at Florida State University, or FSU. During these sessions, I am able to gain rapport with these student athletes, who make up a significant percentage of the first-generation population at FSU. By doing this, the student and I are able to identify learning styles which influence the tutoring tactics I use during the session. Knowing that there are numerous student athletes that are first-generation, I am able to see what resources work best for them and if there is anything to be improved on within athletic academic services. </w:t>
      </w:r>
    </w:p>
    <w:p w:rsidR="001006EE" w:rsidRPr="001006EE" w:rsidRDefault="001006EE" w:rsidP="001006E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 had the opportunity to view the athletic academic spaces and noticed that they are full equip with what students need to succeed. There are individual rooms where the wall is a white board that the tutor can write on for teaching purposes. This stood out to me because I never knew that whiteboard could be painted on, which revealed a fiscally responsible option that could be used across campus for student success. Something else I noticed was that all the related areas were in a central location located in </w:t>
      </w:r>
      <w:proofErr w:type="spellStart"/>
      <w:r>
        <w:rPr>
          <w:rFonts w:ascii="Times New Roman" w:hAnsi="Times New Roman" w:cs="Times New Roman"/>
        </w:rPr>
        <w:t>Doak</w:t>
      </w:r>
      <w:proofErr w:type="spellEnd"/>
      <w:r>
        <w:rPr>
          <w:rFonts w:ascii="Times New Roman" w:hAnsi="Times New Roman" w:cs="Times New Roman"/>
        </w:rPr>
        <w:t xml:space="preserve"> Campbell Stadium. This makes resources easily accessible for students, especially students who do not have experience with any higher education departments. I thought back to my hot topic, regarding first-gen students and their academic success tools. Having all related departments that these students interact with on a daily basis is essential to the transition from high school to college. A large campus, like FSU, is overwhelming for freshman in general, especially for first-generation freshman students. This is a new subject for them, both physically and mentally, which contributes to the added frustrations </w:t>
      </w:r>
      <w:r>
        <w:rPr>
          <w:rFonts w:ascii="Times New Roman" w:hAnsi="Times New Roman" w:cs="Times New Roman"/>
        </w:rPr>
        <w:lastRenderedPageBreak/>
        <w:t xml:space="preserve">that can negatively impact the students’ academic success. This layout breaks a common barrier seen in first-generation students. </w:t>
      </w:r>
    </w:p>
    <w:sectPr w:rsidR="001006EE" w:rsidRPr="001006EE" w:rsidSect="00C13082">
      <w:headerReference w:type="even" r:id="rId6"/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08A" w:rsidRDefault="00FF008A" w:rsidP="001006EE">
      <w:r>
        <w:separator/>
      </w:r>
    </w:p>
  </w:endnote>
  <w:endnote w:type="continuationSeparator" w:id="0">
    <w:p w:rsidR="00FF008A" w:rsidRDefault="00FF008A" w:rsidP="00100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08A" w:rsidRDefault="00FF008A" w:rsidP="001006EE">
      <w:r>
        <w:separator/>
      </w:r>
    </w:p>
  </w:footnote>
  <w:footnote w:type="continuationSeparator" w:id="0">
    <w:p w:rsidR="00FF008A" w:rsidRDefault="00FF008A" w:rsidP="00100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925921792"/>
      <w:docPartObj>
        <w:docPartGallery w:val="Page Numbers (Top of Page)"/>
        <w:docPartUnique/>
      </w:docPartObj>
    </w:sdtPr>
    <w:sdtContent>
      <w:p w:rsidR="001006EE" w:rsidRDefault="001006EE" w:rsidP="004F77C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1006EE" w:rsidRDefault="001006EE" w:rsidP="001006E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56567245"/>
      <w:docPartObj>
        <w:docPartGallery w:val="Page Numbers (Top of Page)"/>
        <w:docPartUnique/>
      </w:docPartObj>
    </w:sdtPr>
    <w:sdtEndPr>
      <w:rPr>
        <w:rStyle w:val="PageNumber"/>
        <w:rFonts w:ascii="Times New Roman" w:hAnsi="Times New Roman" w:cs="Times New Roman"/>
      </w:rPr>
    </w:sdtEndPr>
    <w:sdtContent>
      <w:p w:rsidR="001006EE" w:rsidRPr="001006EE" w:rsidRDefault="001006EE" w:rsidP="004F77C0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1006EE">
          <w:rPr>
            <w:rStyle w:val="PageNumber"/>
            <w:rFonts w:ascii="Times New Roman" w:hAnsi="Times New Roman" w:cs="Times New Roman"/>
          </w:rPr>
          <w:fldChar w:fldCharType="begin"/>
        </w:r>
        <w:r w:rsidRPr="001006EE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1006EE">
          <w:rPr>
            <w:rStyle w:val="PageNumber"/>
            <w:rFonts w:ascii="Times New Roman" w:hAnsi="Times New Roman" w:cs="Times New Roman"/>
          </w:rPr>
          <w:fldChar w:fldCharType="separate"/>
        </w:r>
        <w:r w:rsidRPr="001006EE">
          <w:rPr>
            <w:rStyle w:val="PageNumber"/>
            <w:rFonts w:ascii="Times New Roman" w:hAnsi="Times New Roman" w:cs="Times New Roman"/>
            <w:noProof/>
          </w:rPr>
          <w:t>1</w:t>
        </w:r>
        <w:r w:rsidRPr="001006EE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:rsidR="001006EE" w:rsidRPr="001006EE" w:rsidRDefault="001006EE" w:rsidP="001006EE">
    <w:pPr>
      <w:pStyle w:val="Header"/>
      <w:ind w:right="360"/>
      <w:rPr>
        <w:rFonts w:ascii="Times New Roman" w:hAnsi="Times New Roman" w:cs="Times New Roman"/>
      </w:rPr>
    </w:pPr>
    <w:r w:rsidRPr="001006EE">
      <w:rPr>
        <w:rFonts w:ascii="Times New Roman" w:hAnsi="Times New Roman" w:cs="Times New Roman"/>
      </w:rPr>
      <w:t>INTERNSHIP REFLECTION 1</w:t>
    </w:r>
    <w:r w:rsidRPr="001006EE">
      <w:rPr>
        <w:rFonts w:ascii="Times New Roman" w:hAnsi="Times New Roman" w:cs="Times New Roman"/>
      </w:rPr>
      <w:tab/>
    </w:r>
    <w:r w:rsidRPr="001006EE">
      <w:rPr>
        <w:rFonts w:ascii="Times New Roman" w:hAnsi="Times New Roman" w:cs="Times New Roman"/>
      </w:rPr>
      <w:tab/>
      <w:t xml:space="preserve"> </w:t>
    </w:r>
  </w:p>
  <w:p w:rsidR="001006EE" w:rsidRDefault="001006EE">
    <w:pPr>
      <w:pStyle w:val="Header"/>
      <w:rPr>
        <w:rFonts w:ascii="Times New Roman" w:hAnsi="Times New Roman" w:cs="Times New Roman"/>
      </w:rPr>
    </w:pPr>
  </w:p>
  <w:p w:rsidR="001006EE" w:rsidRPr="001006EE" w:rsidRDefault="001006EE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EE"/>
    <w:rsid w:val="001006EE"/>
    <w:rsid w:val="001663E9"/>
    <w:rsid w:val="00230107"/>
    <w:rsid w:val="00320F2D"/>
    <w:rsid w:val="00B65055"/>
    <w:rsid w:val="00C13082"/>
    <w:rsid w:val="00F0500F"/>
    <w:rsid w:val="00FF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B0AF87"/>
  <w15:chartTrackingRefBased/>
  <w15:docId w15:val="{B9BEE00A-D641-9649-805F-FAE8CAEF6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6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6EE"/>
  </w:style>
  <w:style w:type="paragraph" w:styleId="Footer">
    <w:name w:val="footer"/>
    <w:basedOn w:val="Normal"/>
    <w:link w:val="FooterChar"/>
    <w:uiPriority w:val="99"/>
    <w:unhideWhenUsed/>
    <w:rsid w:val="001006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6EE"/>
  </w:style>
  <w:style w:type="character" w:styleId="PageNumber">
    <w:name w:val="page number"/>
    <w:basedOn w:val="DefaultParagraphFont"/>
    <w:uiPriority w:val="99"/>
    <w:semiHidden/>
    <w:unhideWhenUsed/>
    <w:rsid w:val="00100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Talia Varone</dc:creator>
  <cp:keywords/>
  <dc:description/>
  <cp:lastModifiedBy>Talia Varone</cp:lastModifiedBy>
  <cp:revision>1</cp:revision>
  <dcterms:created xsi:type="dcterms:W3CDTF">2019-05-23T20:07:00Z</dcterms:created>
  <dcterms:modified xsi:type="dcterms:W3CDTF">2019-05-23T21:39:00Z</dcterms:modified>
</cp:coreProperties>
</file>